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56" w:type="dxa"/>
        <w:tblInd w:w="-176" w:type="dxa"/>
        <w:tblLayout w:type="fixed"/>
        <w:tblLook w:val="04A0"/>
      </w:tblPr>
      <w:tblGrid>
        <w:gridCol w:w="2261"/>
        <w:gridCol w:w="575"/>
        <w:gridCol w:w="3508"/>
        <w:gridCol w:w="2498"/>
        <w:gridCol w:w="2547"/>
        <w:gridCol w:w="2362"/>
        <w:gridCol w:w="1559"/>
        <w:gridCol w:w="46"/>
      </w:tblGrid>
      <w:tr w:rsidR="00E50040" w:rsidRPr="00E60364" w:rsidTr="00FF4AE8">
        <w:trPr>
          <w:gridAfter w:val="1"/>
          <w:wAfter w:w="46" w:type="dxa"/>
        </w:trPr>
        <w:tc>
          <w:tcPr>
            <w:tcW w:w="2261" w:type="dxa"/>
            <w:shd w:val="clear" w:color="auto" w:fill="D9D9D9" w:themeFill="background1" w:themeFillShade="D9"/>
          </w:tcPr>
          <w:p w:rsidR="00E50040" w:rsidRDefault="000E5030">
            <w:r>
              <w:t>Repères/</w:t>
            </w:r>
            <w:r w:rsidR="00FF4AE8">
              <w:t>Programmes</w:t>
            </w:r>
          </w:p>
          <w:p w:rsidR="000E5030" w:rsidRDefault="000E5030"/>
        </w:tc>
        <w:tc>
          <w:tcPr>
            <w:tcW w:w="575" w:type="dxa"/>
          </w:tcPr>
          <w:p w:rsidR="00E50040" w:rsidRDefault="00E50040"/>
        </w:tc>
        <w:tc>
          <w:tcPr>
            <w:tcW w:w="3508" w:type="dxa"/>
            <w:shd w:val="clear" w:color="auto" w:fill="D9D9D9" w:themeFill="background1" w:themeFillShade="D9"/>
          </w:tcPr>
          <w:p w:rsidR="00E50040" w:rsidRDefault="00E50040">
            <w:r>
              <w:t>Période1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E50040" w:rsidRDefault="00E50040">
            <w:r>
              <w:t>Période2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:rsidR="00E50040" w:rsidRPr="00E60364" w:rsidRDefault="00E50040">
            <w:r>
              <w:t>Période3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E50040" w:rsidRPr="00E60364" w:rsidRDefault="00E50040">
            <w:r>
              <w:t>Période4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50040" w:rsidRPr="00E60364" w:rsidRDefault="00E50040">
            <w:r>
              <w:t>Période5</w:t>
            </w:r>
          </w:p>
        </w:tc>
      </w:tr>
      <w:tr w:rsidR="00D31ABD" w:rsidRPr="00E60364" w:rsidTr="004D564A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D31ABD" w:rsidRDefault="00D31ABD" w:rsidP="00FF4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Choisir, utiliser et savoir désigner des outils et des matériaux adaptés à une situation, à des actions techniques spécifiques (plier, couper, coller, assembler, actionner...). </w:t>
            </w:r>
          </w:p>
          <w:p w:rsidR="00D31ABD" w:rsidRDefault="00D31ABD" w:rsidP="00CA495C">
            <w:pPr>
              <w:pStyle w:val="Default"/>
              <w:rPr>
                <w:sz w:val="23"/>
                <w:szCs w:val="23"/>
              </w:rPr>
            </w:pPr>
          </w:p>
          <w:p w:rsidR="00D31ABD" w:rsidRDefault="00D31ABD" w:rsidP="00CA49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31ABD" w:rsidRPr="00E60364" w:rsidRDefault="00D31ABD" w:rsidP="00FF4AE8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FDE9D9" w:themeFill="accent6" w:themeFillTint="33"/>
          </w:tcPr>
          <w:p w:rsidR="00D31ABD" w:rsidRDefault="00D31ABD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6006" w:type="dxa"/>
            <w:gridSpan w:val="2"/>
            <w:shd w:val="clear" w:color="auto" w:fill="FDE9D9" w:themeFill="accent6" w:themeFillTint="33"/>
          </w:tcPr>
          <w:p w:rsidR="00D31ABD" w:rsidRDefault="00D31ABD" w:rsidP="00FF4A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Explorer en agissant sur la matière 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modeler,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morceler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,plier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,froisser</w:t>
            </w:r>
            <w:proofErr w:type="gramEnd"/>
          </w:p>
          <w:p w:rsidR="00D31ABD" w:rsidRDefault="00D31ABD" w:rsidP="00FF4A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déchirer, découper, écraser, </w:t>
            </w:r>
          </w:p>
          <w:p w:rsidR="00D31ABD" w:rsidRDefault="00D31ABD" w:rsidP="00FF4A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transporter …</w:t>
            </w:r>
          </w:p>
          <w:p w:rsidR="00D31ABD" w:rsidRDefault="00D31ABD" w:rsidP="00FF4AE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Utiliser différents outils pour agir sur la matière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main</w:t>
            </w:r>
          </w:p>
          <w:p w:rsidR="00D31ABD" w:rsidRDefault="00D31ABD" w:rsidP="00D3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puis des cuillères, des pinces,</w:t>
            </w:r>
          </w:p>
          <w:p w:rsidR="00D31ABD" w:rsidRDefault="00D31ABD" w:rsidP="00D31A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1ABD" w:rsidRDefault="00D31ABD" w:rsidP="00D31ABD">
            <w:pPr>
              <w:jc w:val="both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Coller</w:t>
            </w:r>
          </w:p>
        </w:tc>
        <w:tc>
          <w:tcPr>
            <w:tcW w:w="2547" w:type="dxa"/>
            <w:shd w:val="clear" w:color="auto" w:fill="FDE9D9" w:themeFill="accent6" w:themeFillTint="33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Savoir manipuler des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matières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Repérer certaines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matières fréquemment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utilisées, par rapport à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l’usage que l’on peut en</w:t>
            </w:r>
          </w:p>
          <w:p w:rsidR="00D31ABD" w:rsidRPr="00E60364" w:rsidRDefault="00D31ABD" w:rsidP="00D31ABD">
            <w:r>
              <w:rPr>
                <w:rFonts w:ascii="Arial" w:hAnsi="Arial" w:cs="Arial"/>
                <w:sz w:val="20"/>
                <w:szCs w:val="20"/>
              </w:rPr>
              <w:t>faire</w:t>
            </w:r>
          </w:p>
        </w:tc>
        <w:tc>
          <w:tcPr>
            <w:tcW w:w="3967" w:type="dxa"/>
            <w:gridSpan w:val="3"/>
            <w:shd w:val="clear" w:color="auto" w:fill="FDE9D9" w:themeFill="accent6" w:themeFillTint="33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L’EAU : état solide et liquide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fiche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objets techniques dans des situations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fonctionnelles conduisant à la découverte de leur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 *: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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Econome, râpe, rouleau, moulin à légume,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mixer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batteur,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</w:t>
            </w:r>
            <w:r>
              <w:rPr>
                <w:rFonts w:ascii="Arial" w:hAnsi="Arial" w:cs="Arial"/>
                <w:sz w:val="16"/>
                <w:szCs w:val="16"/>
              </w:rPr>
              <w:t>, aimants</w:t>
            </w:r>
          </w:p>
          <w:p w:rsidR="00D31ABD" w:rsidRPr="00E60364" w:rsidRDefault="00D31ABD" w:rsidP="00695563"/>
        </w:tc>
      </w:tr>
      <w:tr w:rsidR="00D31ABD" w:rsidRPr="00E60364" w:rsidTr="00FF4AE8">
        <w:tc>
          <w:tcPr>
            <w:tcW w:w="2261" w:type="dxa"/>
            <w:vMerge/>
            <w:shd w:val="clear" w:color="auto" w:fill="D9D9D9" w:themeFill="background1" w:themeFillShade="D9"/>
          </w:tcPr>
          <w:p w:rsidR="00D31ABD" w:rsidRDefault="00D31ABD" w:rsidP="00FF4AE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31ABD" w:rsidRDefault="00D31ABD" w:rsidP="00E6036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508" w:type="dxa"/>
            <w:shd w:val="clear" w:color="auto" w:fill="FFFFFF" w:themeFill="background1"/>
          </w:tcPr>
          <w:p w:rsidR="00D31ABD" w:rsidRDefault="00D31ABD" w:rsidP="00FF4A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Idem PS +utilisation des ciseaux</w:t>
            </w:r>
          </w:p>
        </w:tc>
        <w:tc>
          <w:tcPr>
            <w:tcW w:w="2498" w:type="dxa"/>
            <w:shd w:val="clear" w:color="auto" w:fill="FFFFFF" w:themeFill="background1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Utiliser des objets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dans des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situations fonctionnelles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conduisant à la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découverte de leur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 *: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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Econome, râpe, rouleau, moulin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à légume, mixer, batteur,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</w:pPr>
          </w:p>
          <w:p w:rsidR="00D31ABD" w:rsidRDefault="00D31ABD" w:rsidP="00D31ABD">
            <w:pPr>
              <w:jc w:val="both"/>
            </w:pPr>
          </w:p>
        </w:tc>
        <w:tc>
          <w:tcPr>
            <w:tcW w:w="2547" w:type="dxa"/>
            <w:shd w:val="clear" w:color="auto" w:fill="FFFFFF" w:themeFill="background1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AIMANTS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fiche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Choisir des outils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différents en fonction de</w:t>
            </w:r>
          </w:p>
          <w:p w:rsidR="00D31ABD" w:rsidRPr="00E60364" w:rsidRDefault="00D31ABD" w:rsidP="00D31ABD">
            <w:pPr>
              <w:ind w:firstLine="708"/>
            </w:pPr>
            <w:r>
              <w:rPr>
                <w:rFonts w:ascii="Arial" w:hAnsi="Arial" w:cs="Arial"/>
                <w:sz w:val="20"/>
                <w:szCs w:val="20"/>
              </w:rPr>
              <w:t>son projet</w:t>
            </w:r>
          </w:p>
        </w:tc>
        <w:tc>
          <w:tcPr>
            <w:tcW w:w="2362" w:type="dxa"/>
            <w:shd w:val="clear" w:color="auto" w:fill="FFFFFF" w:themeFill="background1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L’EAU : état solide et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liquide(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fiche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Classer des matières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connues en fonction de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leurs qualités</w:t>
            </w:r>
          </w:p>
          <w:p w:rsidR="00D31ABD" w:rsidRPr="007D4F9B" w:rsidRDefault="00D31ABD" w:rsidP="00D31ABD">
            <w:pPr>
              <w:rPr>
                <w:b/>
              </w:rPr>
            </w:pPr>
            <w:r>
              <w:rPr>
                <w:rFonts w:ascii="Courier" w:hAnsi="Courier" w:cs="Courier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leurs usages</w:t>
            </w: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choisir des outils et des</w:t>
            </w:r>
          </w:p>
          <w:p w:rsidR="00D31ABD" w:rsidRDefault="00D31ABD" w:rsidP="00D31A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matériaux adaptés à une</w:t>
            </w:r>
          </w:p>
          <w:p w:rsidR="00D31ABD" w:rsidRPr="00E60364" w:rsidRDefault="00D31ABD" w:rsidP="00D31ABD">
            <w:r>
              <w:rPr>
                <w:rFonts w:ascii="Arial" w:hAnsi="Arial" w:cs="Arial"/>
                <w:sz w:val="20"/>
                <w:szCs w:val="20"/>
              </w:rPr>
              <w:t>situation</w:t>
            </w:r>
          </w:p>
        </w:tc>
      </w:tr>
      <w:tr w:rsidR="003B7150" w:rsidRPr="00E60364" w:rsidTr="00395F56">
        <w:tc>
          <w:tcPr>
            <w:tcW w:w="2261" w:type="dxa"/>
            <w:vMerge w:val="restart"/>
            <w:shd w:val="clear" w:color="auto" w:fill="D9D9D9" w:themeFill="background1" w:themeFillShade="D9"/>
          </w:tcPr>
          <w:p w:rsidR="003B7150" w:rsidRDefault="003B7150" w:rsidP="00FF4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Réaliser des constructions ; construire des maquettes simples en fonction de plans ou d’instructions de montage </w:t>
            </w:r>
          </w:p>
          <w:p w:rsidR="003B7150" w:rsidRPr="00485132" w:rsidRDefault="003B7150" w:rsidP="00E603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5" w:type="dxa"/>
            <w:shd w:val="clear" w:color="auto" w:fill="FDE9D9" w:themeFill="accent6" w:themeFillTint="33"/>
          </w:tcPr>
          <w:p w:rsidR="003B7150" w:rsidRDefault="003B7150" w:rsidP="00E60364">
            <w:r>
              <w:t>PS</w:t>
            </w:r>
          </w:p>
        </w:tc>
        <w:tc>
          <w:tcPr>
            <w:tcW w:w="8553" w:type="dxa"/>
            <w:gridSpan w:val="3"/>
            <w:shd w:val="clear" w:color="auto" w:fill="FDE9D9" w:themeFill="accent6" w:themeFillTint="33"/>
          </w:tcPr>
          <w:p w:rsidR="003B7150" w:rsidRPr="00E60364" w:rsidRDefault="003B7150">
            <w:proofErr w:type="spellStart"/>
            <w:r>
              <w:t>Encastrements</w:t>
            </w:r>
            <w:proofErr w:type="gramStart"/>
            <w:r>
              <w:t>,constructions</w:t>
            </w:r>
            <w:proofErr w:type="spellEnd"/>
            <w:proofErr w:type="gramEnd"/>
            <w:r>
              <w:t xml:space="preserve"> libres en </w:t>
            </w:r>
            <w:proofErr w:type="spellStart"/>
            <w:r>
              <w:t>kaplas</w:t>
            </w:r>
            <w:proofErr w:type="spellEnd"/>
            <w:r>
              <w:t xml:space="preserve"> ,cubes en </w:t>
            </w:r>
            <w:proofErr w:type="spellStart"/>
            <w:r>
              <w:t>mousse,legos</w:t>
            </w:r>
            <w:proofErr w:type="spellEnd"/>
            <w:r>
              <w:t>…</w:t>
            </w:r>
          </w:p>
        </w:tc>
        <w:tc>
          <w:tcPr>
            <w:tcW w:w="3967" w:type="dxa"/>
            <w:gridSpan w:val="3"/>
            <w:shd w:val="clear" w:color="auto" w:fill="FDE9D9" w:themeFill="accent6" w:themeFillTint="33"/>
          </w:tcPr>
          <w:p w:rsidR="003B7150" w:rsidRPr="00E60364" w:rsidRDefault="003B7150">
            <w:r>
              <w:t xml:space="preserve">Constructions en </w:t>
            </w:r>
            <w:proofErr w:type="spellStart"/>
            <w:r>
              <w:t>kaplas</w:t>
            </w:r>
            <w:proofErr w:type="spellEnd"/>
            <w:r>
              <w:t xml:space="preserve"> (modèle photo)</w:t>
            </w:r>
            <w:proofErr w:type="gramStart"/>
            <w:r>
              <w:t>,constructions</w:t>
            </w:r>
            <w:proofErr w:type="gramEnd"/>
            <w:r>
              <w:t xml:space="preserve"> libres</w:t>
            </w:r>
          </w:p>
        </w:tc>
      </w:tr>
      <w:tr w:rsidR="003B7150" w:rsidRPr="00E60364" w:rsidTr="00E456DE">
        <w:tc>
          <w:tcPr>
            <w:tcW w:w="2261" w:type="dxa"/>
            <w:vMerge/>
            <w:shd w:val="clear" w:color="auto" w:fill="D9D9D9" w:themeFill="background1" w:themeFillShade="D9"/>
          </w:tcPr>
          <w:p w:rsidR="003B7150" w:rsidRPr="00B81776" w:rsidRDefault="003B7150" w:rsidP="00E60364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5" w:type="dxa"/>
          </w:tcPr>
          <w:p w:rsidR="003B7150" w:rsidRDefault="003B7150" w:rsidP="00E60364">
            <w:r>
              <w:t>MS</w:t>
            </w:r>
          </w:p>
        </w:tc>
        <w:tc>
          <w:tcPr>
            <w:tcW w:w="3508" w:type="dxa"/>
          </w:tcPr>
          <w:p w:rsidR="003B7150" w:rsidRDefault="003B7150" w:rsidP="003B7150">
            <w:r>
              <w:t xml:space="preserve">constructions libres en </w:t>
            </w:r>
            <w:proofErr w:type="spellStart"/>
            <w:r>
              <w:t>kaplas</w:t>
            </w:r>
            <w:proofErr w:type="spellEnd"/>
            <w:r>
              <w:t xml:space="preserve">, cubes en </w:t>
            </w:r>
            <w:proofErr w:type="spellStart"/>
            <w:r>
              <w:t>mousse</w:t>
            </w:r>
            <w:proofErr w:type="gramStart"/>
            <w:r>
              <w:t>,legos</w:t>
            </w:r>
            <w:proofErr w:type="spellEnd"/>
            <w:proofErr w:type="gramEnd"/>
          </w:p>
        </w:tc>
        <w:tc>
          <w:tcPr>
            <w:tcW w:w="2498" w:type="dxa"/>
          </w:tcPr>
          <w:p w:rsidR="003B7150" w:rsidRDefault="003B7150" w:rsidP="003B7150">
            <w:r>
              <w:t xml:space="preserve">Constructions en </w:t>
            </w:r>
            <w:proofErr w:type="spellStart"/>
            <w:r>
              <w:t>kaplas</w:t>
            </w:r>
            <w:proofErr w:type="spellEnd"/>
            <w:r>
              <w:t xml:space="preserve"> (modèle photo)</w:t>
            </w:r>
            <w:proofErr w:type="gramStart"/>
            <w:r>
              <w:t>,constructions</w:t>
            </w:r>
            <w:proofErr w:type="gramEnd"/>
            <w:r>
              <w:t xml:space="preserve"> libres</w:t>
            </w:r>
          </w:p>
        </w:tc>
        <w:tc>
          <w:tcPr>
            <w:tcW w:w="6514" w:type="dxa"/>
            <w:gridSpan w:val="4"/>
          </w:tcPr>
          <w:p w:rsidR="003B7150" w:rsidRPr="00E60364" w:rsidRDefault="003B7150">
            <w:r>
              <w:t>Constructions avec plan de montage</w:t>
            </w:r>
          </w:p>
        </w:tc>
      </w:tr>
      <w:tr w:rsidR="003B7150" w:rsidRPr="00E60364" w:rsidTr="00176A96">
        <w:trPr>
          <w:trHeight w:val="2504"/>
        </w:trPr>
        <w:tc>
          <w:tcPr>
            <w:tcW w:w="2261" w:type="dxa"/>
            <w:shd w:val="clear" w:color="auto" w:fill="D9D9D9" w:themeFill="background1" w:themeFillShade="D9"/>
          </w:tcPr>
          <w:p w:rsidR="003B7150" w:rsidRDefault="003B7150" w:rsidP="00FF4AE8">
            <w:pPr>
              <w:pStyle w:val="Default"/>
            </w:pPr>
            <w:r>
              <w:lastRenderedPageBreak/>
              <w:t xml:space="preserve">Utiliser des objets numériques : appareil photo, tablette, ordinateur </w:t>
            </w:r>
          </w:p>
          <w:p w:rsidR="003B7150" w:rsidRDefault="003B7150" w:rsidP="00E60364">
            <w:pPr>
              <w:jc w:val="center"/>
            </w:pPr>
          </w:p>
        </w:tc>
        <w:tc>
          <w:tcPr>
            <w:tcW w:w="575" w:type="dxa"/>
            <w:shd w:val="clear" w:color="auto" w:fill="FDE9D9" w:themeFill="accent6" w:themeFillTint="33"/>
          </w:tcPr>
          <w:p w:rsidR="003B7150" w:rsidRDefault="003B7150" w:rsidP="00E603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PS/MS</w:t>
            </w:r>
          </w:p>
        </w:tc>
        <w:tc>
          <w:tcPr>
            <w:tcW w:w="12520" w:type="dxa"/>
            <w:gridSpan w:val="6"/>
            <w:shd w:val="clear" w:color="auto" w:fill="FDE9D9" w:themeFill="accent6" w:themeFillTint="33"/>
          </w:tcPr>
          <w:p w:rsidR="003B7150" w:rsidRPr="00E60364" w:rsidRDefault="003B7150">
            <w:r>
              <w:t>Tout au long de l’année</w:t>
            </w:r>
          </w:p>
        </w:tc>
      </w:tr>
      <w:tr w:rsidR="003B7150" w:rsidRPr="00E60364" w:rsidTr="00C17BF3">
        <w:trPr>
          <w:trHeight w:val="2504"/>
        </w:trPr>
        <w:tc>
          <w:tcPr>
            <w:tcW w:w="2261" w:type="dxa"/>
            <w:shd w:val="clear" w:color="auto" w:fill="D9D9D9" w:themeFill="background1" w:themeFillShade="D9"/>
          </w:tcPr>
          <w:p w:rsidR="003B7150" w:rsidRDefault="003B7150" w:rsidP="00FF4A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Prendre en compte les risques de l'environnement familier proche (objets et comportements dangereux, produits toxiques). </w:t>
            </w:r>
          </w:p>
          <w:p w:rsidR="003B7150" w:rsidRDefault="003B7150" w:rsidP="00FF4AE8">
            <w:pPr>
              <w:pStyle w:val="Default"/>
              <w:jc w:val="center"/>
            </w:pPr>
          </w:p>
        </w:tc>
        <w:tc>
          <w:tcPr>
            <w:tcW w:w="575" w:type="dxa"/>
            <w:shd w:val="clear" w:color="auto" w:fill="FDE9D9" w:themeFill="accent6" w:themeFillTint="33"/>
          </w:tcPr>
          <w:p w:rsidR="003B7150" w:rsidRDefault="003B7150" w:rsidP="00E6036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PS/MS</w:t>
            </w:r>
          </w:p>
        </w:tc>
        <w:tc>
          <w:tcPr>
            <w:tcW w:w="12520" w:type="dxa"/>
            <w:gridSpan w:val="6"/>
            <w:shd w:val="clear" w:color="auto" w:fill="FDE9D9" w:themeFill="accent6" w:themeFillTint="33"/>
          </w:tcPr>
          <w:p w:rsidR="003B7150" w:rsidRDefault="003B7150">
            <w:r>
              <w:t xml:space="preserve">Les dangers à </w:t>
            </w:r>
            <w:proofErr w:type="gramStart"/>
            <w:r>
              <w:t>l’école(</w:t>
            </w:r>
            <w:proofErr w:type="gramEnd"/>
            <w:r>
              <w:t xml:space="preserve"> cour, </w:t>
            </w:r>
            <w:proofErr w:type="spellStart"/>
            <w:r>
              <w:t>portes,escaliers</w:t>
            </w:r>
            <w:proofErr w:type="spellEnd"/>
            <w:r>
              <w:t>)</w:t>
            </w:r>
          </w:p>
          <w:p w:rsidR="003B7150" w:rsidRDefault="003B7150"/>
          <w:p w:rsidR="003B7150" w:rsidRDefault="003B7150">
            <w:r>
              <w:t>Les produits toxiques (peinture, colle… montrer étiquettes)</w:t>
            </w:r>
          </w:p>
          <w:p w:rsidR="003B7150" w:rsidRDefault="003B7150"/>
          <w:p w:rsidR="003B7150" w:rsidRDefault="003B7150">
            <w:r>
              <w:t>Les comportements dangereux (dans la cour, entres élèves…)</w:t>
            </w:r>
          </w:p>
          <w:p w:rsidR="003B7150" w:rsidRPr="00E60364" w:rsidRDefault="003B7150"/>
        </w:tc>
      </w:tr>
    </w:tbl>
    <w:p w:rsidR="002B6B0F" w:rsidRDefault="002B6B0F"/>
    <w:sectPr w:rsidR="002B6B0F" w:rsidSect="003B7150">
      <w:head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E4" w:rsidRDefault="008E12E4" w:rsidP="000E5030">
      <w:pPr>
        <w:spacing w:after="0" w:line="240" w:lineRule="auto"/>
      </w:pPr>
      <w:r>
        <w:separator/>
      </w:r>
    </w:p>
  </w:endnote>
  <w:endnote w:type="continuationSeparator" w:id="0">
    <w:p w:rsidR="008E12E4" w:rsidRDefault="008E12E4" w:rsidP="000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E4" w:rsidRDefault="008E12E4" w:rsidP="000E5030">
      <w:pPr>
        <w:spacing w:after="0" w:line="240" w:lineRule="auto"/>
      </w:pPr>
      <w:r>
        <w:separator/>
      </w:r>
    </w:p>
  </w:footnote>
  <w:footnote w:type="continuationSeparator" w:id="0">
    <w:p w:rsidR="008E12E4" w:rsidRDefault="008E12E4" w:rsidP="000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CAD" w:rsidRPr="007A0CAD" w:rsidRDefault="007A0CAD" w:rsidP="007A0CAD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color w:val="000000"/>
        <w:sz w:val="48"/>
        <w:szCs w:val="48"/>
      </w:rPr>
    </w:pPr>
    <w:r w:rsidRPr="007A0CAD">
      <w:rPr>
        <w:rFonts w:ascii="Comic Sans MS" w:hAnsi="Comic Sans MS" w:cs="Comic Sans MS"/>
        <w:color w:val="000000"/>
        <w:sz w:val="48"/>
        <w:szCs w:val="48"/>
      </w:rPr>
      <w:t>Explorer le monde</w:t>
    </w:r>
    <w:r w:rsidR="00DF7B07">
      <w:rPr>
        <w:rFonts w:ascii="Comic Sans MS" w:hAnsi="Comic Sans MS" w:cs="Comic Sans MS"/>
        <w:color w:val="000000"/>
        <w:sz w:val="48"/>
        <w:szCs w:val="48"/>
      </w:rPr>
      <w:t> </w:t>
    </w:r>
    <w:proofErr w:type="gramStart"/>
    <w:r w:rsidR="00DF7B07">
      <w:rPr>
        <w:rFonts w:ascii="Comic Sans MS" w:hAnsi="Comic Sans MS" w:cs="Comic Sans MS"/>
        <w:color w:val="000000"/>
        <w:sz w:val="48"/>
        <w:szCs w:val="48"/>
      </w:rPr>
      <w:t>;explorer</w:t>
    </w:r>
    <w:proofErr w:type="gramEnd"/>
    <w:r w:rsidR="00DF7B07">
      <w:rPr>
        <w:rFonts w:ascii="Comic Sans MS" w:hAnsi="Comic Sans MS" w:cs="Comic Sans MS"/>
        <w:color w:val="000000"/>
        <w:sz w:val="48"/>
        <w:szCs w:val="48"/>
      </w:rPr>
      <w:t xml:space="preserve"> le monde d</w:t>
    </w:r>
    <w:r w:rsidR="00FF4AE8">
      <w:rPr>
        <w:rFonts w:ascii="Comic Sans MS" w:hAnsi="Comic Sans MS" w:cs="Comic Sans MS"/>
        <w:color w:val="000000"/>
        <w:sz w:val="48"/>
        <w:szCs w:val="48"/>
      </w:rPr>
      <w:t>es objets</w:t>
    </w:r>
    <w:r w:rsidR="00D31ABD">
      <w:rPr>
        <w:rFonts w:ascii="Comic Sans MS" w:hAnsi="Comic Sans MS" w:cs="Comic Sans MS"/>
        <w:color w:val="000000"/>
        <w:sz w:val="48"/>
        <w:szCs w:val="48"/>
      </w:rPr>
      <w:t>, de la matière</w:t>
    </w:r>
  </w:p>
  <w:p w:rsidR="000E5030" w:rsidRPr="000E5030" w:rsidRDefault="000E5030" w:rsidP="000E5030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Comic Sans MS"/>
        <w:color w:val="000000"/>
        <w:sz w:val="36"/>
        <w:szCs w:val="36"/>
      </w:rPr>
    </w:pPr>
  </w:p>
  <w:p w:rsidR="000E5030" w:rsidRDefault="000E503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2FD6"/>
    <w:multiLevelType w:val="hybridMultilevel"/>
    <w:tmpl w:val="DAC0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01862"/>
    <w:multiLevelType w:val="hybridMultilevel"/>
    <w:tmpl w:val="F7365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44976">
      <w:numFmt w:val="bullet"/>
      <w:lvlText w:val="•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364"/>
    <w:rsid w:val="000D443F"/>
    <w:rsid w:val="000E5030"/>
    <w:rsid w:val="001846EA"/>
    <w:rsid w:val="002B6B0F"/>
    <w:rsid w:val="002F2DFD"/>
    <w:rsid w:val="003277EC"/>
    <w:rsid w:val="00350528"/>
    <w:rsid w:val="003B7150"/>
    <w:rsid w:val="00485132"/>
    <w:rsid w:val="004F73F4"/>
    <w:rsid w:val="00560A00"/>
    <w:rsid w:val="00695563"/>
    <w:rsid w:val="006F31A2"/>
    <w:rsid w:val="00705D73"/>
    <w:rsid w:val="007A0CAD"/>
    <w:rsid w:val="007D4F9B"/>
    <w:rsid w:val="0087423D"/>
    <w:rsid w:val="008E12E4"/>
    <w:rsid w:val="00CA495C"/>
    <w:rsid w:val="00CA57B1"/>
    <w:rsid w:val="00D31ABD"/>
    <w:rsid w:val="00D67049"/>
    <w:rsid w:val="00DF7B07"/>
    <w:rsid w:val="00E50040"/>
    <w:rsid w:val="00E60364"/>
    <w:rsid w:val="00F33BD4"/>
    <w:rsid w:val="00FF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036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2D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5030"/>
  </w:style>
  <w:style w:type="paragraph" w:styleId="Pieddepage">
    <w:name w:val="footer"/>
    <w:basedOn w:val="Normal"/>
    <w:link w:val="PieddepageCar"/>
    <w:uiPriority w:val="99"/>
    <w:semiHidden/>
    <w:unhideWhenUsed/>
    <w:rsid w:val="000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5030"/>
  </w:style>
  <w:style w:type="paragraph" w:styleId="Textedebulles">
    <w:name w:val="Balloon Text"/>
    <w:basedOn w:val="Normal"/>
    <w:link w:val="TextedebullesCar"/>
    <w:uiPriority w:val="99"/>
    <w:semiHidden/>
    <w:unhideWhenUsed/>
    <w:rsid w:val="0087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23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Policepardfaut"/>
    <w:rsid w:val="0087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455B-68AB-49FD-A423-7A31132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3</cp:revision>
  <cp:lastPrinted>2015-10-27T12:35:00Z</cp:lastPrinted>
  <dcterms:created xsi:type="dcterms:W3CDTF">2015-10-27T13:41:00Z</dcterms:created>
  <dcterms:modified xsi:type="dcterms:W3CDTF">2015-10-27T13:52:00Z</dcterms:modified>
</cp:coreProperties>
</file>